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968" w:rsidRDefault="00484968">
      <w:pPr>
        <w:pStyle w:val="BodyText"/>
        <w:rPr>
          <w:rFonts w:ascii="Times New Roman"/>
          <w:sz w:val="28"/>
        </w:rPr>
      </w:pPr>
      <w:r w:rsidRPr="00484968">
        <w:rPr>
          <w:rFonts w:ascii="Times New Roman"/>
          <w:sz w:val="28"/>
        </w:rPr>
        <w:pict>
          <v:group id="docshapegroup2" o:spid="_x0000_s1029" style="position:absolute;margin-left:267.85pt;margin-top:35.4pt;width:78.25pt;height:98.3pt;z-index:15728640;mso-position-horizontal-relative:page;mso-position-vertical-relative:page" coordorigin="5357,708" coordsize="1565,19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1" type="#_x0000_t75" style="position:absolute;left:5356;top:2236;width:1565;height:437">
              <v:imagedata r:id="rId7" o:title=""/>
            </v:shape>
            <v:shape id="docshape4" o:spid="_x0000_s1030" type="#_x0000_t75" style="position:absolute;left:5370;top:708;width:1536;height:1536">
              <v:imagedata r:id="rId8" o:title=""/>
            </v:shape>
            <w10:wrap anchorx="page" anchory="page"/>
          </v:group>
        </w:pict>
      </w:r>
    </w:p>
    <w:p w:rsidR="00484968" w:rsidRDefault="00484968">
      <w:pPr>
        <w:pStyle w:val="BodyText"/>
        <w:rPr>
          <w:rFonts w:ascii="Times New Roman"/>
          <w:sz w:val="28"/>
        </w:rPr>
      </w:pPr>
    </w:p>
    <w:p w:rsidR="00484968" w:rsidRDefault="00484968">
      <w:pPr>
        <w:pStyle w:val="BodyText"/>
        <w:rPr>
          <w:rFonts w:ascii="Times New Roman"/>
          <w:sz w:val="28"/>
        </w:rPr>
      </w:pPr>
    </w:p>
    <w:p w:rsidR="00484968" w:rsidRDefault="00484968">
      <w:pPr>
        <w:pStyle w:val="BodyText"/>
        <w:spacing w:before="93"/>
        <w:rPr>
          <w:rFonts w:ascii="Times New Roman"/>
          <w:sz w:val="28"/>
        </w:rPr>
      </w:pPr>
    </w:p>
    <w:p w:rsidR="00484968" w:rsidRDefault="00C46EAD">
      <w:pPr>
        <w:pStyle w:val="Heading1"/>
        <w:numPr>
          <w:ilvl w:val="0"/>
          <w:numId w:val="1"/>
        </w:numPr>
        <w:tabs>
          <w:tab w:val="left" w:pos="358"/>
        </w:tabs>
        <w:ind w:left="358" w:hanging="161"/>
        <w:jc w:val="left"/>
      </w:pPr>
      <w:bookmarkStart w:id="0" w:name="I._Priorités_:"/>
      <w:bookmarkEnd w:id="0"/>
      <w:r>
        <w:rPr>
          <w:color w:val="365F91"/>
        </w:rPr>
        <w:t>Priorités</w:t>
      </w:r>
      <w:r>
        <w:rPr>
          <w:color w:val="365F91"/>
          <w:spacing w:val="-10"/>
        </w:rPr>
        <w:t>:</w:t>
      </w:r>
    </w:p>
    <w:p w:rsidR="00484968" w:rsidRDefault="00484968">
      <w:pPr>
        <w:pStyle w:val="BodyText"/>
        <w:spacing w:before="230"/>
        <w:rPr>
          <w:rFonts w:ascii="Cambria"/>
          <w:b/>
          <w:sz w:val="28"/>
        </w:rPr>
      </w:pPr>
    </w:p>
    <w:p w:rsidR="00484968" w:rsidRDefault="00C46EAD" w:rsidP="008E422B">
      <w:pPr>
        <w:pStyle w:val="BodyText"/>
        <w:spacing w:line="273" w:lineRule="auto"/>
      </w:pPr>
      <w:r>
        <w:t>Toutes</w:t>
      </w:r>
      <w:r w:rsidR="00F61893">
        <w:t xml:space="preserve"> </w:t>
      </w:r>
      <w:r>
        <w:t>les</w:t>
      </w:r>
      <w:r w:rsidR="00F61893">
        <w:t xml:space="preserve"> </w:t>
      </w:r>
      <w:r>
        <w:t>équipes</w:t>
      </w:r>
      <w:r w:rsidR="00F61893">
        <w:t xml:space="preserve"> </w:t>
      </w:r>
      <w:r>
        <w:t>qui</w:t>
      </w:r>
      <w:r w:rsidR="00F61893">
        <w:t xml:space="preserve"> </w:t>
      </w:r>
      <w:r>
        <w:t>ont</w:t>
      </w:r>
      <w:r w:rsidR="00F61893">
        <w:t xml:space="preserve"> </w:t>
      </w:r>
      <w:r>
        <w:t>pris</w:t>
      </w:r>
      <w:r w:rsidR="00F61893">
        <w:t xml:space="preserve"> </w:t>
      </w:r>
      <w:r>
        <w:t>le</w:t>
      </w:r>
      <w:r w:rsidR="00F61893">
        <w:t xml:space="preserve"> </w:t>
      </w:r>
      <w:r>
        <w:t>forfait</w:t>
      </w:r>
      <w:r w:rsidR="00F61893">
        <w:t xml:space="preserve"> saison LTVQ</w:t>
      </w:r>
      <w:r>
        <w:t xml:space="preserve"> ont priorités</w:t>
      </w:r>
      <w:r w:rsidR="00F61893">
        <w:t xml:space="preserve"> </w:t>
      </w:r>
      <w:r>
        <w:t>sur</w:t>
      </w:r>
      <w:r w:rsidR="00F61893">
        <w:t xml:space="preserve"> </w:t>
      </w:r>
      <w:r>
        <w:t>les</w:t>
      </w:r>
      <w:r w:rsidR="00F61893">
        <w:t xml:space="preserve"> </w:t>
      </w:r>
      <w:r>
        <w:t xml:space="preserve">équipes </w:t>
      </w:r>
      <w:r w:rsidR="00F61893">
        <w:t xml:space="preserve">sans forfait </w:t>
      </w:r>
      <w:r>
        <w:t>jusqu’au vendredi de la semaine précédent le tournoi pour garder leur priorité.</w:t>
      </w:r>
    </w:p>
    <w:p w:rsidR="00484968" w:rsidRDefault="008E422B" w:rsidP="008E422B">
      <w:pPr>
        <w:pStyle w:val="BodyText"/>
        <w:spacing w:before="205" w:line="276" w:lineRule="auto"/>
      </w:pPr>
      <w:r>
        <w:rPr>
          <w:b/>
        </w:rPr>
        <w:t>I</w:t>
      </w:r>
      <w:r w:rsidR="00C46EAD">
        <w:rPr>
          <w:b/>
        </w:rPr>
        <w:t>MPORTANT</w:t>
      </w:r>
      <w:r w:rsidR="00C46EAD">
        <w:t>:</w:t>
      </w:r>
      <w:r w:rsidR="00F61893">
        <w:t xml:space="preserve"> </w:t>
      </w:r>
      <w:r w:rsidR="00C46EAD">
        <w:t>C’est</w:t>
      </w:r>
      <w:r w:rsidR="00F61893">
        <w:t xml:space="preserve"> </w:t>
      </w:r>
      <w:r w:rsidR="00C46EAD">
        <w:t>dorénavant</w:t>
      </w:r>
      <w:r w:rsidR="00F61893">
        <w:t xml:space="preserve"> </w:t>
      </w:r>
      <w:r w:rsidR="00C46EAD">
        <w:t>le</w:t>
      </w:r>
      <w:r w:rsidR="00F61893">
        <w:t xml:space="preserve"> </w:t>
      </w:r>
      <w:r w:rsidR="00C46EAD">
        <w:t>virement</w:t>
      </w:r>
      <w:r w:rsidR="00F61893">
        <w:t xml:space="preserve"> </w:t>
      </w:r>
      <w:r w:rsidR="00C46EAD">
        <w:t>interac</w:t>
      </w:r>
      <w:r w:rsidR="00F61893">
        <w:t xml:space="preserve"> </w:t>
      </w:r>
      <w:r w:rsidR="00C46EAD">
        <w:t>qui</w:t>
      </w:r>
      <w:r w:rsidR="00F61893">
        <w:t xml:space="preserve"> </w:t>
      </w:r>
      <w:r w:rsidR="00C46EAD">
        <w:t>confirme</w:t>
      </w:r>
      <w:r w:rsidR="00F61893">
        <w:t xml:space="preserve"> </w:t>
      </w:r>
      <w:r w:rsidR="00C46EAD">
        <w:t>votre</w:t>
      </w:r>
      <w:r w:rsidR="00F61893">
        <w:t xml:space="preserve"> </w:t>
      </w:r>
      <w:r w:rsidR="00C46EAD">
        <w:t>inscription. N’oubliez</w:t>
      </w:r>
      <w:r w:rsidR="00F61893">
        <w:t xml:space="preserve"> </w:t>
      </w:r>
      <w:r w:rsidR="00C46EAD">
        <w:t xml:space="preserve">pas d’inscrire votre nom d’équipe, la catégorie et la date du tournoi dans l’espace commentaire du </w:t>
      </w:r>
      <w:r w:rsidR="00C46EAD">
        <w:rPr>
          <w:spacing w:val="-2"/>
        </w:rPr>
        <w:t>virement.</w:t>
      </w:r>
    </w:p>
    <w:p w:rsidR="00484968" w:rsidRDefault="00484968">
      <w:pPr>
        <w:pStyle w:val="BodyText"/>
        <w:spacing w:before="212"/>
      </w:pPr>
    </w:p>
    <w:p w:rsidR="00484968" w:rsidRDefault="00C46EAD">
      <w:pPr>
        <w:pStyle w:val="Heading1"/>
        <w:numPr>
          <w:ilvl w:val="0"/>
          <w:numId w:val="1"/>
        </w:numPr>
        <w:tabs>
          <w:tab w:val="left" w:pos="358"/>
        </w:tabs>
        <w:ind w:left="358" w:hanging="257"/>
        <w:jc w:val="left"/>
      </w:pPr>
      <w:bookmarkStart w:id="1" w:name="II._Fonctionnement_pour_les_inscriptions"/>
      <w:bookmarkEnd w:id="1"/>
      <w:r>
        <w:rPr>
          <w:color w:val="365F91"/>
        </w:rPr>
        <w:t>Fonctionnementpourlesinscriptionsdeséquipesnon</w:t>
      </w:r>
      <w:r>
        <w:rPr>
          <w:color w:val="365F91"/>
          <w:spacing w:val="-2"/>
        </w:rPr>
        <w:t>membres</w:t>
      </w:r>
    </w:p>
    <w:p w:rsidR="00484968" w:rsidRDefault="00484968">
      <w:pPr>
        <w:pStyle w:val="BodyText"/>
        <w:spacing w:before="231"/>
        <w:rPr>
          <w:rFonts w:ascii="Cambria"/>
          <w:b/>
          <w:sz w:val="28"/>
        </w:rPr>
      </w:pPr>
    </w:p>
    <w:p w:rsidR="00484968" w:rsidRDefault="00C46EAD" w:rsidP="008E422B">
      <w:pPr>
        <w:pStyle w:val="BodyText"/>
        <w:spacing w:line="273" w:lineRule="auto"/>
        <w:ind w:right="66"/>
      </w:pPr>
      <w:r>
        <w:t>D’office,</w:t>
      </w:r>
      <w:r w:rsidR="00CC4B2D">
        <w:t xml:space="preserve"> </w:t>
      </w:r>
      <w:r>
        <w:t>toutes</w:t>
      </w:r>
      <w:r w:rsidR="00CC4B2D">
        <w:t xml:space="preserve"> </w:t>
      </w:r>
      <w:r>
        <w:t>les</w:t>
      </w:r>
      <w:r w:rsidR="00CC4B2D">
        <w:t xml:space="preserve"> </w:t>
      </w:r>
      <w:r>
        <w:t>équipes</w:t>
      </w:r>
      <w:r w:rsidR="00CC4B2D">
        <w:t xml:space="preserve"> ayant pris le </w:t>
      </w:r>
      <w:r>
        <w:t>forfait</w:t>
      </w:r>
      <w:r w:rsidR="00CC4B2D">
        <w:t xml:space="preserve"> </w:t>
      </w:r>
      <w:r>
        <w:t>saison</w:t>
      </w:r>
      <w:r w:rsidR="00CC4B2D">
        <w:t xml:space="preserve"> LTVQ </w:t>
      </w:r>
      <w:r>
        <w:t>seront</w:t>
      </w:r>
      <w:r w:rsidR="00CC4B2D">
        <w:t xml:space="preserve"> </w:t>
      </w:r>
      <w:r>
        <w:t>inscrite</w:t>
      </w:r>
      <w:r w:rsidR="00CC4B2D">
        <w:t xml:space="preserve"> </w:t>
      </w:r>
      <w:r>
        <w:t>sur</w:t>
      </w:r>
      <w:r w:rsidR="00CC4B2D">
        <w:t xml:space="preserve"> </w:t>
      </w:r>
      <w:r>
        <w:t>la</w:t>
      </w:r>
      <w:r w:rsidR="00CC4B2D">
        <w:t xml:space="preserve"> </w:t>
      </w:r>
      <w:r>
        <w:t>liste</w:t>
      </w:r>
      <w:r w:rsidR="00CC4B2D">
        <w:t xml:space="preserve"> </w:t>
      </w:r>
      <w:r>
        <w:t>du</w:t>
      </w:r>
      <w:r w:rsidR="00CC4B2D">
        <w:t xml:space="preserve"> </w:t>
      </w:r>
      <w:r>
        <w:t>fichier PDF (section Calendrier</w:t>
      </w:r>
      <w:r w:rsidR="00CC4B2D">
        <w:t xml:space="preserve"> du site web</w:t>
      </w:r>
      <w:r>
        <w:t>) même si les équipes n’ont pas encore finalisé leur virement ou confirmé leur participation au tournoi. Elles devront le faire au plus tard le vendredi de la</w:t>
      </w:r>
      <w:r w:rsidR="00CC4B2D">
        <w:t xml:space="preserve"> s</w:t>
      </w:r>
      <w:r>
        <w:t>emaine</w:t>
      </w:r>
      <w:r w:rsidR="00CC4B2D">
        <w:t xml:space="preserve"> </w:t>
      </w:r>
      <w:r>
        <w:t>précédente</w:t>
      </w:r>
      <w:r w:rsidR="00CC4B2D">
        <w:t xml:space="preserve"> </w:t>
      </w:r>
      <w:r>
        <w:t>(8</w:t>
      </w:r>
      <w:r w:rsidR="00CC4B2D">
        <w:t xml:space="preserve"> </w:t>
      </w:r>
      <w:r>
        <w:t>jours</w:t>
      </w:r>
      <w:r w:rsidR="00CC4B2D">
        <w:t xml:space="preserve"> </w:t>
      </w:r>
      <w:r>
        <w:t>avant</w:t>
      </w:r>
      <w:r w:rsidR="00CC4B2D">
        <w:t xml:space="preserve"> </w:t>
      </w:r>
      <w:r>
        <w:t>le</w:t>
      </w:r>
      <w:r w:rsidR="00CC4B2D">
        <w:t xml:space="preserve"> </w:t>
      </w:r>
      <w:r>
        <w:t>tournoi)</w:t>
      </w:r>
      <w:r w:rsidR="00CC4B2D">
        <w:t xml:space="preserve"> </w:t>
      </w:r>
      <w:r>
        <w:t>afin</w:t>
      </w:r>
      <w:r w:rsidR="00CC4B2D">
        <w:t xml:space="preserve"> </w:t>
      </w:r>
      <w:r>
        <w:t>d’avoir</w:t>
      </w:r>
      <w:r w:rsidR="00CC4B2D">
        <w:t xml:space="preserve"> </w:t>
      </w:r>
      <w:r>
        <w:t>la</w:t>
      </w:r>
      <w:r w:rsidR="00CC4B2D">
        <w:t xml:space="preserve"> </w:t>
      </w:r>
      <w:r>
        <w:t>prior</w:t>
      </w:r>
      <w:r>
        <w:t>ité</w:t>
      </w:r>
      <w:r w:rsidR="00CC4B2D">
        <w:t xml:space="preserve"> </w:t>
      </w:r>
      <w:r>
        <w:t>sur</w:t>
      </w:r>
      <w:r w:rsidR="00CC4B2D">
        <w:t xml:space="preserve"> </w:t>
      </w:r>
      <w:r>
        <w:t>les</w:t>
      </w:r>
      <w:r w:rsidR="00CC4B2D">
        <w:t xml:space="preserve"> </w:t>
      </w:r>
      <w:r>
        <w:t>équipes</w:t>
      </w:r>
      <w:r w:rsidR="00CC4B2D">
        <w:t xml:space="preserve"> </w:t>
      </w:r>
      <w:r>
        <w:t>sans</w:t>
      </w:r>
      <w:r w:rsidR="00CC4B2D">
        <w:t xml:space="preserve"> </w:t>
      </w:r>
      <w:r>
        <w:t xml:space="preserve">forfait saison. </w:t>
      </w:r>
      <w:r>
        <w:rPr>
          <w:b/>
        </w:rPr>
        <w:t xml:space="preserve">Dès le samedi de la semaine précédent le tournoi </w:t>
      </w:r>
      <w:r>
        <w:t>(</w:t>
      </w:r>
      <w:r>
        <w:rPr>
          <w:b/>
        </w:rPr>
        <w:t>7 jours avant le tournoi</w:t>
      </w:r>
      <w:r>
        <w:t xml:space="preserve">) toutes les équipes </w:t>
      </w:r>
      <w:r w:rsidR="00F61893">
        <w:t>n’ayant sans forfait LTVQ,</w:t>
      </w:r>
      <w:r>
        <w:t xml:space="preserve"> ayant </w:t>
      </w:r>
      <w:r w:rsidR="00F61893">
        <w:t xml:space="preserve">préalablement </w:t>
      </w:r>
      <w:r>
        <w:t>effectué leur virement</w:t>
      </w:r>
      <w:r w:rsidR="00F61893">
        <w:t>,</w:t>
      </w:r>
      <w:r>
        <w:t xml:space="preserve"> prendront les places laissées vacantes par les équipes </w:t>
      </w:r>
      <w:r w:rsidR="00F61893">
        <w:t>avec forfait</w:t>
      </w:r>
      <w:r>
        <w:t xml:space="preserve"> qui n’auront pas effe</w:t>
      </w:r>
      <w:r w:rsidR="00F61893">
        <w:t>ctué leur virement (</w:t>
      </w:r>
      <w:r>
        <w:t xml:space="preserve">dans l’ordre de réception des </w:t>
      </w:r>
      <w:r>
        <w:rPr>
          <w:spacing w:val="-2"/>
        </w:rPr>
        <w:t>virements</w:t>
      </w:r>
      <w:r w:rsidR="00F61893">
        <w:rPr>
          <w:spacing w:val="-2"/>
        </w:rPr>
        <w:t>, 1</w:t>
      </w:r>
      <w:r w:rsidR="00F61893" w:rsidRPr="00F61893">
        <w:rPr>
          <w:spacing w:val="-2"/>
          <w:vertAlign w:val="superscript"/>
        </w:rPr>
        <w:t>er</w:t>
      </w:r>
      <w:r w:rsidR="00F61893">
        <w:rPr>
          <w:spacing w:val="-2"/>
        </w:rPr>
        <w:t xml:space="preserve"> virement reçu, 1</w:t>
      </w:r>
      <w:r w:rsidR="00F61893" w:rsidRPr="00F61893">
        <w:rPr>
          <w:spacing w:val="-2"/>
          <w:vertAlign w:val="superscript"/>
        </w:rPr>
        <w:t>er</w:t>
      </w:r>
      <w:r w:rsidR="00F61893">
        <w:rPr>
          <w:spacing w:val="-2"/>
        </w:rPr>
        <w:t xml:space="preserve"> inscrit/choisi)</w:t>
      </w:r>
      <w:r>
        <w:rPr>
          <w:spacing w:val="-2"/>
        </w:rPr>
        <w:t>.</w:t>
      </w:r>
    </w:p>
    <w:p w:rsidR="00484968" w:rsidRDefault="00C46EAD" w:rsidP="008E422B">
      <w:pPr>
        <w:pStyle w:val="BodyText"/>
        <w:spacing w:before="198" w:line="276" w:lineRule="auto"/>
        <w:ind w:right="66"/>
      </w:pPr>
      <w:r>
        <w:t>Les</w:t>
      </w:r>
      <w:r w:rsidR="004B6359">
        <w:t xml:space="preserve"> </w:t>
      </w:r>
      <w:r>
        <w:t>équipes</w:t>
      </w:r>
      <w:r w:rsidR="004B6359">
        <w:t xml:space="preserve"> </w:t>
      </w:r>
      <w:r>
        <w:t>non</w:t>
      </w:r>
      <w:r w:rsidR="004B6359">
        <w:t xml:space="preserve"> inscrites au forfait saison </w:t>
      </w:r>
      <w:r>
        <w:t>sont</w:t>
      </w:r>
      <w:r w:rsidR="004B6359">
        <w:t xml:space="preserve"> </w:t>
      </w:r>
      <w:r>
        <w:t>donc</w:t>
      </w:r>
      <w:r w:rsidR="004B6359">
        <w:t xml:space="preserve"> </w:t>
      </w:r>
      <w:r>
        <w:t>invitées</w:t>
      </w:r>
      <w:r w:rsidR="004B6359">
        <w:t xml:space="preserve"> </w:t>
      </w:r>
      <w:r>
        <w:t>à</w:t>
      </w:r>
      <w:r w:rsidR="004B6359">
        <w:t xml:space="preserve"> </w:t>
      </w:r>
      <w:r>
        <w:t>effectuer</w:t>
      </w:r>
      <w:r w:rsidR="004B6359">
        <w:t xml:space="preserve"> </w:t>
      </w:r>
      <w:r>
        <w:t>leur</w:t>
      </w:r>
      <w:r w:rsidR="004B6359">
        <w:t xml:space="preserve"> </w:t>
      </w:r>
      <w:r>
        <w:t>virement</w:t>
      </w:r>
      <w:r w:rsidR="004B6359">
        <w:t xml:space="preserve"> </w:t>
      </w:r>
      <w:r>
        <w:t>le</w:t>
      </w:r>
      <w:r w:rsidR="004B6359">
        <w:t xml:space="preserve"> </w:t>
      </w:r>
      <w:r>
        <w:t>plus</w:t>
      </w:r>
      <w:r w:rsidR="004B6359">
        <w:t xml:space="preserve"> </w:t>
      </w:r>
      <w:r>
        <w:t>tôt</w:t>
      </w:r>
      <w:r w:rsidR="004B6359">
        <w:t xml:space="preserve"> </w:t>
      </w:r>
      <w:r>
        <w:t>possible</w:t>
      </w:r>
      <w:r w:rsidR="004B6359">
        <w:t xml:space="preserve"> </w:t>
      </w:r>
      <w:r>
        <w:t>pour avoir la priorité sur les autres équipes non membres lorsque les places non prises par les équipes inscrites pour l</w:t>
      </w:r>
      <w:r>
        <w:t>a saison se libèreront.</w:t>
      </w:r>
    </w:p>
    <w:p w:rsidR="00484968" w:rsidRDefault="00C46EAD" w:rsidP="008E422B">
      <w:pPr>
        <w:pStyle w:val="BodyText"/>
        <w:spacing w:before="203" w:line="276" w:lineRule="auto"/>
        <w:ind w:right="66"/>
      </w:pPr>
      <w:r>
        <w:rPr>
          <w:b/>
        </w:rPr>
        <w:t xml:space="preserve">IMPORTANT </w:t>
      </w:r>
      <w:r>
        <w:t>: Les virements sont déposés seulement</w:t>
      </w:r>
      <w:r w:rsidR="004B6359">
        <w:t xml:space="preserve"> </w:t>
      </w:r>
      <w:r>
        <w:t>lorsqu’une place est disponible. Si votre virement</w:t>
      </w:r>
      <w:r w:rsidR="004B6359">
        <w:t xml:space="preserve"> </w:t>
      </w:r>
      <w:r>
        <w:t>a été accepté, c’est que votre place est confirmée pour le tournoi. De plus,</w:t>
      </w:r>
      <w:r w:rsidR="004B6359">
        <w:t xml:space="preserve"> </w:t>
      </w:r>
      <w:r>
        <w:t xml:space="preserve">les noms d’équipes ayant effectué leur virement sont </w:t>
      </w:r>
      <w:r w:rsidRPr="00F61893">
        <w:rPr>
          <w:b/>
          <w:u w:val="single"/>
        </w:rPr>
        <w:t>soulignées</w:t>
      </w:r>
      <w:r>
        <w:t xml:space="preserve"> dans le fichier PDF de la section Calendrier</w:t>
      </w:r>
      <w:r w:rsidR="004B6359">
        <w:t xml:space="preserve"> </w:t>
      </w:r>
      <w:r>
        <w:t>du</w:t>
      </w:r>
      <w:r w:rsidR="004B6359">
        <w:t xml:space="preserve"> </w:t>
      </w:r>
      <w:r>
        <w:t>site</w:t>
      </w:r>
      <w:r w:rsidR="004B6359">
        <w:t xml:space="preserve"> </w:t>
      </w:r>
      <w:r>
        <w:t>web</w:t>
      </w:r>
      <w:r w:rsidR="004B6359">
        <w:t xml:space="preserve"> </w:t>
      </w:r>
      <w:r>
        <w:t>de</w:t>
      </w:r>
      <w:r w:rsidR="004B6359">
        <w:t xml:space="preserve"> </w:t>
      </w:r>
      <w:r>
        <w:t>la</w:t>
      </w:r>
      <w:r w:rsidR="004B6359">
        <w:t xml:space="preserve"> </w:t>
      </w:r>
      <w:r>
        <w:t>LTVQ.</w:t>
      </w:r>
      <w:r w:rsidR="004B6359">
        <w:t xml:space="preserve"> </w:t>
      </w:r>
      <w:r>
        <w:t>Si</w:t>
      </w:r>
      <w:r w:rsidR="004B6359">
        <w:t xml:space="preserve"> </w:t>
      </w:r>
      <w:r>
        <w:t>votre</w:t>
      </w:r>
      <w:r w:rsidR="004B6359">
        <w:t xml:space="preserve"> </w:t>
      </w:r>
      <w:r>
        <w:t>virement</w:t>
      </w:r>
      <w:r w:rsidR="004B6359">
        <w:t xml:space="preserve"> </w:t>
      </w:r>
      <w:r>
        <w:t>n’a</w:t>
      </w:r>
      <w:r w:rsidR="004B6359">
        <w:t xml:space="preserve"> </w:t>
      </w:r>
      <w:r>
        <w:t>pas</w:t>
      </w:r>
      <w:r w:rsidR="004B6359">
        <w:t xml:space="preserve"> </w:t>
      </w:r>
      <w:r>
        <w:t>été</w:t>
      </w:r>
      <w:r w:rsidR="004B6359">
        <w:t xml:space="preserve"> </w:t>
      </w:r>
      <w:r>
        <w:t>déposé,</w:t>
      </w:r>
      <w:r w:rsidR="004B6359">
        <w:t xml:space="preserve"> </w:t>
      </w:r>
      <w:r>
        <w:t>vous</w:t>
      </w:r>
      <w:r w:rsidR="004B6359">
        <w:t xml:space="preserve"> </w:t>
      </w:r>
      <w:r>
        <w:t>pouvez</w:t>
      </w:r>
      <w:r w:rsidR="004B6359">
        <w:t xml:space="preserve"> </w:t>
      </w:r>
      <w:r>
        <w:t>l’annuler en tout temps puisque votre place n’est pas encore confirmée.</w:t>
      </w:r>
    </w:p>
    <w:p w:rsidR="00484968" w:rsidRDefault="00C46EAD" w:rsidP="008E422B">
      <w:pPr>
        <w:pStyle w:val="BodyText"/>
        <w:spacing w:before="198" w:line="276" w:lineRule="auto"/>
      </w:pPr>
      <w:r>
        <w:t>À noter que les inscriptions se terminent le mardi de la semaine du to</w:t>
      </w:r>
      <w:r>
        <w:t>urnoi et les horaires</w:t>
      </w:r>
      <w:r w:rsidR="004B6359">
        <w:t xml:space="preserve"> </w:t>
      </w:r>
      <w:r>
        <w:t>sortiront</w:t>
      </w:r>
      <w:r w:rsidR="004B6359">
        <w:t xml:space="preserve"> </w:t>
      </w:r>
      <w:r>
        <w:t>au</w:t>
      </w:r>
      <w:r w:rsidR="004B6359">
        <w:t xml:space="preserve"> </w:t>
      </w:r>
      <w:r>
        <w:t>plus</w:t>
      </w:r>
      <w:r w:rsidR="004B6359">
        <w:t xml:space="preserve"> </w:t>
      </w:r>
      <w:r>
        <w:t>tard le</w:t>
      </w:r>
      <w:r w:rsidR="004B6359">
        <w:t xml:space="preserve"> </w:t>
      </w:r>
      <w:r>
        <w:t>mercredi</w:t>
      </w:r>
      <w:r w:rsidR="004B6359">
        <w:t xml:space="preserve"> </w:t>
      </w:r>
      <w:r>
        <w:t>si</w:t>
      </w:r>
      <w:r w:rsidR="004B6359">
        <w:t xml:space="preserve"> </w:t>
      </w:r>
      <w:r>
        <w:t>des</w:t>
      </w:r>
      <w:r w:rsidR="004B6359">
        <w:t xml:space="preserve"> </w:t>
      </w:r>
      <w:r>
        <w:t>places</w:t>
      </w:r>
      <w:r w:rsidR="004B6359">
        <w:t xml:space="preserve"> </w:t>
      </w:r>
      <w:r>
        <w:t>sont</w:t>
      </w:r>
      <w:r w:rsidR="004B6359">
        <w:t xml:space="preserve"> </w:t>
      </w:r>
      <w:r>
        <w:t>encore</w:t>
      </w:r>
      <w:r w:rsidR="004B6359">
        <w:t xml:space="preserve"> </w:t>
      </w:r>
      <w:r>
        <w:t>disponibles</w:t>
      </w:r>
      <w:r w:rsidR="004B6359">
        <w:t xml:space="preserve"> </w:t>
      </w:r>
      <w:r>
        <w:t>entre</w:t>
      </w:r>
      <w:r w:rsidR="004B6359">
        <w:t xml:space="preserve"> </w:t>
      </w:r>
      <w:r>
        <w:t>le samedi précédant le tournoi et le mardi.</w:t>
      </w:r>
    </w:p>
    <w:p w:rsidR="00484968" w:rsidRDefault="00C46EAD" w:rsidP="008E422B">
      <w:pPr>
        <w:pStyle w:val="BodyText"/>
        <w:spacing w:before="202" w:line="276" w:lineRule="auto"/>
        <w:ind w:right="26"/>
      </w:pPr>
      <w:r>
        <w:rPr>
          <w:b/>
          <w:color w:val="000000"/>
          <w:highlight w:val="yellow"/>
        </w:rPr>
        <w:t>IMPORTANT</w:t>
      </w:r>
      <w:r>
        <w:rPr>
          <w:color w:val="000000"/>
        </w:rPr>
        <w:t>: Le fait d’avoir inscrit son nom sur la liste (fichier PDF section Calendrier) ne garanti pas une place aux tourno</w:t>
      </w:r>
      <w:r>
        <w:rPr>
          <w:color w:val="000000"/>
        </w:rPr>
        <w:t xml:space="preserve">is. C’est le virement qui confirme l’inscription et la procédure décrite ci-dessus prévaut. Il y a </w:t>
      </w:r>
      <w:r>
        <w:rPr>
          <w:b/>
          <w:color w:val="000000"/>
        </w:rPr>
        <w:t xml:space="preserve">toujours </w:t>
      </w:r>
      <w:r>
        <w:rPr>
          <w:color w:val="000000"/>
        </w:rPr>
        <w:t>plusieurs équipes membres qui ne participent</w:t>
      </w:r>
      <w:r w:rsidR="00F61893">
        <w:rPr>
          <w:color w:val="000000"/>
        </w:rPr>
        <w:t xml:space="preserve"> </w:t>
      </w:r>
      <w:r>
        <w:rPr>
          <w:color w:val="000000"/>
        </w:rPr>
        <w:t>pas</w:t>
      </w:r>
      <w:r w:rsidR="00F61893">
        <w:rPr>
          <w:color w:val="000000"/>
        </w:rPr>
        <w:t xml:space="preserve"> </w:t>
      </w:r>
      <w:r>
        <w:rPr>
          <w:color w:val="000000"/>
        </w:rPr>
        <w:t>à</w:t>
      </w:r>
      <w:r w:rsidR="00F61893">
        <w:rPr>
          <w:color w:val="000000"/>
        </w:rPr>
        <w:t xml:space="preserve"> </w:t>
      </w:r>
      <w:r>
        <w:rPr>
          <w:color w:val="000000"/>
        </w:rPr>
        <w:t>tous</w:t>
      </w:r>
      <w:r w:rsidR="00F61893">
        <w:rPr>
          <w:color w:val="000000"/>
        </w:rPr>
        <w:t xml:space="preserve"> </w:t>
      </w:r>
      <w:r>
        <w:rPr>
          <w:color w:val="000000"/>
        </w:rPr>
        <w:t>les</w:t>
      </w:r>
      <w:r w:rsidR="00F61893">
        <w:rPr>
          <w:color w:val="000000"/>
        </w:rPr>
        <w:t xml:space="preserve"> </w:t>
      </w:r>
      <w:r>
        <w:rPr>
          <w:color w:val="000000"/>
        </w:rPr>
        <w:t>tournois,</w:t>
      </w:r>
      <w:r w:rsidR="00F61893">
        <w:rPr>
          <w:color w:val="000000"/>
        </w:rPr>
        <w:t xml:space="preserve"> </w:t>
      </w:r>
      <w:r>
        <w:rPr>
          <w:color w:val="000000"/>
        </w:rPr>
        <w:t>ce</w:t>
      </w:r>
      <w:r w:rsidR="00F61893">
        <w:rPr>
          <w:color w:val="000000"/>
        </w:rPr>
        <w:t xml:space="preserve"> </w:t>
      </w:r>
      <w:r>
        <w:rPr>
          <w:color w:val="000000"/>
        </w:rPr>
        <w:t>qui</w:t>
      </w:r>
      <w:r w:rsidR="00F61893">
        <w:rPr>
          <w:color w:val="000000"/>
        </w:rPr>
        <w:t xml:space="preserve"> </w:t>
      </w:r>
      <w:r>
        <w:rPr>
          <w:color w:val="000000"/>
        </w:rPr>
        <w:t>laisse</w:t>
      </w:r>
      <w:r w:rsidR="00F61893">
        <w:rPr>
          <w:color w:val="000000"/>
        </w:rPr>
        <w:t xml:space="preserve"> </w:t>
      </w:r>
      <w:r>
        <w:rPr>
          <w:color w:val="000000"/>
        </w:rPr>
        <w:t>toujours des</w:t>
      </w:r>
      <w:r w:rsidR="00F61893">
        <w:rPr>
          <w:color w:val="000000"/>
        </w:rPr>
        <w:t xml:space="preserve"> </w:t>
      </w:r>
      <w:r>
        <w:rPr>
          <w:color w:val="000000"/>
        </w:rPr>
        <w:t>places</w:t>
      </w:r>
      <w:r w:rsidR="00F61893">
        <w:rPr>
          <w:color w:val="000000"/>
        </w:rPr>
        <w:t xml:space="preserve"> </w:t>
      </w:r>
      <w:r>
        <w:rPr>
          <w:color w:val="000000"/>
        </w:rPr>
        <w:t>pour</w:t>
      </w:r>
      <w:r w:rsidR="00F61893">
        <w:rPr>
          <w:color w:val="000000"/>
        </w:rPr>
        <w:t xml:space="preserve"> </w:t>
      </w:r>
      <w:r>
        <w:rPr>
          <w:color w:val="000000"/>
        </w:rPr>
        <w:t>les</w:t>
      </w:r>
      <w:r w:rsidR="00F61893">
        <w:rPr>
          <w:color w:val="000000"/>
        </w:rPr>
        <w:t xml:space="preserve"> </w:t>
      </w:r>
      <w:r>
        <w:rPr>
          <w:color w:val="000000"/>
        </w:rPr>
        <w:t>équipes</w:t>
      </w:r>
      <w:r w:rsidR="00F61893">
        <w:rPr>
          <w:color w:val="000000"/>
        </w:rPr>
        <w:t xml:space="preserve"> qui préfèrent s’inscrire un tournoi à la fois.</w:t>
      </w:r>
    </w:p>
    <w:p w:rsidR="00484968" w:rsidRDefault="00484968">
      <w:pPr>
        <w:pStyle w:val="BodyText"/>
        <w:spacing w:line="276" w:lineRule="auto"/>
        <w:sectPr w:rsidR="00484968">
          <w:headerReference w:type="default" r:id="rId9"/>
          <w:type w:val="continuous"/>
          <w:pgSz w:w="12240" w:h="20160"/>
          <w:pgMar w:top="4500" w:right="1800" w:bottom="280" w:left="1440" w:header="2695" w:footer="0" w:gutter="0"/>
          <w:pgBorders w:offsetFrom="page">
            <w:top w:val="single" w:sz="4" w:space="24" w:color="1F487C"/>
            <w:left w:val="single" w:sz="4" w:space="24" w:color="1F487C"/>
            <w:bottom w:val="single" w:sz="4" w:space="24" w:color="1F487C"/>
            <w:right w:val="single" w:sz="4" w:space="24" w:color="1F487C"/>
          </w:pgBorders>
          <w:pgNumType w:start="1"/>
          <w:cols w:space="720"/>
        </w:sectPr>
      </w:pPr>
    </w:p>
    <w:p w:rsidR="00484968" w:rsidRDefault="00484968">
      <w:pPr>
        <w:pStyle w:val="BodyText"/>
        <w:spacing w:before="247"/>
        <w:rPr>
          <w:sz w:val="28"/>
        </w:rPr>
      </w:pPr>
      <w:r w:rsidRPr="00484968">
        <w:rPr>
          <w:sz w:val="28"/>
        </w:rPr>
        <w:lastRenderedPageBreak/>
        <w:pict>
          <v:group id="docshapegroup5" o:spid="_x0000_s1026" style="position:absolute;margin-left:267.85pt;margin-top:35.4pt;width:78.1pt;height:98.3pt;z-index:15729152;mso-position-horizontal-relative:page;mso-position-vertical-relative:page" coordorigin="5357,708" coordsize="1562,1966">
            <v:shape id="docshape6" o:spid="_x0000_s1028" type="#_x0000_t75" style="position:absolute;left:5356;top:2236;width:1562;height:437">
              <v:imagedata r:id="rId7" o:title=""/>
            </v:shape>
            <v:shape id="docshape7" o:spid="_x0000_s1027" type="#_x0000_t75" style="position:absolute;left:5370;top:708;width:1536;height:1536">
              <v:imagedata r:id="rId8" o:title=""/>
            </v:shape>
            <w10:wrap anchorx="page" anchory="page"/>
          </v:group>
        </w:pict>
      </w:r>
    </w:p>
    <w:p w:rsidR="00484968" w:rsidRDefault="00C46EAD">
      <w:pPr>
        <w:pStyle w:val="Heading1"/>
        <w:numPr>
          <w:ilvl w:val="0"/>
          <w:numId w:val="1"/>
        </w:numPr>
        <w:tabs>
          <w:tab w:val="left" w:pos="357"/>
        </w:tabs>
        <w:ind w:left="357" w:hanging="357"/>
        <w:jc w:val="left"/>
      </w:pPr>
      <w:bookmarkStart w:id="2" w:name="III._Annulations"/>
      <w:bookmarkEnd w:id="2"/>
      <w:r>
        <w:rPr>
          <w:color w:val="365F91"/>
          <w:spacing w:val="-2"/>
        </w:rPr>
        <w:t>Annulations</w:t>
      </w:r>
    </w:p>
    <w:p w:rsidR="00484968" w:rsidRDefault="00484968">
      <w:pPr>
        <w:pStyle w:val="BodyText"/>
        <w:spacing w:before="230"/>
        <w:rPr>
          <w:rFonts w:ascii="Cambria"/>
          <w:b/>
          <w:sz w:val="28"/>
        </w:rPr>
      </w:pPr>
    </w:p>
    <w:p w:rsidR="00484968" w:rsidRDefault="00C46EAD" w:rsidP="008E422B">
      <w:pPr>
        <w:pStyle w:val="BodyText"/>
        <w:spacing w:before="1" w:line="276" w:lineRule="auto"/>
      </w:pPr>
      <w:r>
        <w:t>S</w:t>
      </w:r>
      <w:r w:rsidR="004B6359">
        <w:t xml:space="preserve">i </w:t>
      </w:r>
      <w:r>
        <w:t>une</w:t>
      </w:r>
      <w:r w:rsidR="004B6359">
        <w:t xml:space="preserve"> </w:t>
      </w:r>
      <w:r>
        <w:t>équipe</w:t>
      </w:r>
      <w:r w:rsidR="004B6359">
        <w:t xml:space="preserve"> </w:t>
      </w:r>
      <w:r>
        <w:t>annule</w:t>
      </w:r>
      <w:r w:rsidR="004B6359">
        <w:t xml:space="preserve"> </w:t>
      </w:r>
      <w:r>
        <w:t>son</w:t>
      </w:r>
      <w:r w:rsidR="004B6359">
        <w:t xml:space="preserve"> </w:t>
      </w:r>
      <w:r>
        <w:t>inscription</w:t>
      </w:r>
      <w:r w:rsidR="004B6359">
        <w:t xml:space="preserve"> </w:t>
      </w:r>
      <w:r>
        <w:t>au</w:t>
      </w:r>
      <w:r w:rsidR="004B6359">
        <w:t xml:space="preserve"> </w:t>
      </w:r>
      <w:r>
        <w:t>plus</w:t>
      </w:r>
      <w:r w:rsidR="004B6359">
        <w:t xml:space="preserve"> tard 8 jours avant le tournoi, </w:t>
      </w:r>
      <w:r>
        <w:t xml:space="preserve">elle sera remboursée intégralement. De plus, si votre virement n’a pas été encaissé, vous pouvez simplement annuler le virement pour retirer votre équipe de la liste pour le </w:t>
      </w:r>
      <w:r>
        <w:rPr>
          <w:spacing w:val="-2"/>
        </w:rPr>
        <w:t>tournoi.</w:t>
      </w:r>
    </w:p>
    <w:p w:rsidR="00484968" w:rsidRDefault="00C46EAD" w:rsidP="008E422B">
      <w:pPr>
        <w:pStyle w:val="BodyText"/>
        <w:spacing w:before="200" w:line="276" w:lineRule="auto"/>
      </w:pPr>
      <w:r>
        <w:t>À partir du samedi précédant le tou</w:t>
      </w:r>
      <w:r>
        <w:t>rnoi, l’annulation d’une équipe sera remboursée intégralement</w:t>
      </w:r>
      <w:r w:rsidR="004B6359">
        <w:t xml:space="preserve"> </w:t>
      </w:r>
      <w:r>
        <w:t>que</w:t>
      </w:r>
      <w:r w:rsidR="004B6359">
        <w:t xml:space="preserve"> </w:t>
      </w:r>
      <w:r>
        <w:t>si</w:t>
      </w:r>
      <w:r w:rsidR="004B6359">
        <w:t xml:space="preserve"> </w:t>
      </w:r>
      <w:r>
        <w:t>une</w:t>
      </w:r>
      <w:r w:rsidR="004B6359">
        <w:t xml:space="preserve"> </w:t>
      </w:r>
      <w:r>
        <w:t>équipe</w:t>
      </w:r>
      <w:r w:rsidR="004B6359">
        <w:t xml:space="preserve"> </w:t>
      </w:r>
      <w:r>
        <w:t>peut</w:t>
      </w:r>
      <w:r w:rsidR="004B6359">
        <w:t xml:space="preserve"> </w:t>
      </w:r>
      <w:r>
        <w:t>prendre</w:t>
      </w:r>
      <w:r w:rsidR="004B6359">
        <w:t xml:space="preserve"> </w:t>
      </w:r>
      <w:r>
        <w:t>la</w:t>
      </w:r>
      <w:r w:rsidR="004B6359">
        <w:t xml:space="preserve"> </w:t>
      </w:r>
      <w:r>
        <w:t>place</w:t>
      </w:r>
      <w:r w:rsidR="004B6359">
        <w:t xml:space="preserve"> </w:t>
      </w:r>
      <w:r>
        <w:t>de</w:t>
      </w:r>
      <w:r w:rsidR="004B6359">
        <w:t xml:space="preserve"> </w:t>
      </w:r>
      <w:r>
        <w:t>l’équipe</w:t>
      </w:r>
      <w:r w:rsidR="004B6359">
        <w:t xml:space="preserve"> </w:t>
      </w:r>
      <w:r>
        <w:t>qui</w:t>
      </w:r>
      <w:r w:rsidR="004B6359">
        <w:t xml:space="preserve"> effectue l’</w:t>
      </w:r>
      <w:r>
        <w:t>annul</w:t>
      </w:r>
      <w:r w:rsidR="004B6359">
        <w:t>ation</w:t>
      </w:r>
      <w:r>
        <w:t>.</w:t>
      </w:r>
      <w:r w:rsidR="004B6359">
        <w:t xml:space="preserve"> </w:t>
      </w:r>
      <w:r>
        <w:t>Des</w:t>
      </w:r>
      <w:r w:rsidR="004B6359">
        <w:t xml:space="preserve"> </w:t>
      </w:r>
      <w:r>
        <w:t>frais administratifs</w:t>
      </w:r>
      <w:r w:rsidR="004B6359">
        <w:t xml:space="preserve"> </w:t>
      </w:r>
      <w:r>
        <w:t>de</w:t>
      </w:r>
      <w:r w:rsidR="004B6359">
        <w:t xml:space="preserve"> 98</w:t>
      </w:r>
      <w:r>
        <w:t>$</w:t>
      </w:r>
      <w:r w:rsidR="004B6359">
        <w:t xml:space="preserve"> </w:t>
      </w:r>
      <w:r>
        <w:t>seront</w:t>
      </w:r>
      <w:r w:rsidR="004B6359">
        <w:t xml:space="preserve"> </w:t>
      </w:r>
      <w:r>
        <w:t>déduits</w:t>
      </w:r>
      <w:r w:rsidR="004B6359">
        <w:t xml:space="preserve"> </w:t>
      </w:r>
      <w:r>
        <w:t>du</w:t>
      </w:r>
      <w:r w:rsidR="004B6359">
        <w:t xml:space="preserve"> </w:t>
      </w:r>
      <w:r>
        <w:t>montant</w:t>
      </w:r>
      <w:r w:rsidR="004B6359">
        <w:t xml:space="preserve"> </w:t>
      </w:r>
      <w:r>
        <w:t>advenant</w:t>
      </w:r>
      <w:r w:rsidR="004B6359">
        <w:t xml:space="preserve"> </w:t>
      </w:r>
      <w:r>
        <w:t>qu’aucune</w:t>
      </w:r>
      <w:r w:rsidR="004B6359">
        <w:t xml:space="preserve"> </w:t>
      </w:r>
      <w:r>
        <w:t>équipe</w:t>
      </w:r>
      <w:r w:rsidR="004B6359">
        <w:t xml:space="preserve"> </w:t>
      </w:r>
      <w:r>
        <w:t>ne</w:t>
      </w:r>
      <w:r w:rsidR="004B6359">
        <w:t xml:space="preserve"> </w:t>
      </w:r>
      <w:r>
        <w:t>puisse prendre la place d’ici la date limite pour les inscriptions (</w:t>
      </w:r>
      <w:r>
        <w:t>mardi soir).</w:t>
      </w:r>
    </w:p>
    <w:p w:rsidR="00484968" w:rsidRDefault="00C46EAD" w:rsidP="008E422B">
      <w:pPr>
        <w:pStyle w:val="BodyText"/>
        <w:spacing w:before="200" w:line="276" w:lineRule="auto"/>
      </w:pPr>
      <w:r>
        <w:t>Les</w:t>
      </w:r>
      <w:r w:rsidR="004B6359">
        <w:t xml:space="preserve"> </w:t>
      </w:r>
      <w:r>
        <w:t>frais</w:t>
      </w:r>
      <w:r w:rsidR="004B6359">
        <w:t xml:space="preserve"> </w:t>
      </w:r>
      <w:r>
        <w:t>administratifs</w:t>
      </w:r>
      <w:r w:rsidR="004B6359">
        <w:t xml:space="preserve"> </w:t>
      </w:r>
      <w:r>
        <w:t>couvrent</w:t>
      </w:r>
      <w:r w:rsidR="004B6359">
        <w:t xml:space="preserve"> </w:t>
      </w:r>
      <w:r>
        <w:t>une</w:t>
      </w:r>
      <w:r w:rsidR="004B6359">
        <w:t xml:space="preserve"> </w:t>
      </w:r>
      <w:r>
        <w:t>partie</w:t>
      </w:r>
      <w:r w:rsidR="004B6359">
        <w:t xml:space="preserve"> </w:t>
      </w:r>
      <w:r>
        <w:t>des</w:t>
      </w:r>
      <w:r w:rsidR="004B6359">
        <w:t xml:space="preserve"> </w:t>
      </w:r>
      <w:r>
        <w:t>frais</w:t>
      </w:r>
      <w:r w:rsidR="004B6359">
        <w:t xml:space="preserve"> </w:t>
      </w:r>
      <w:r>
        <w:t>encourus</w:t>
      </w:r>
      <w:r w:rsidR="004B6359">
        <w:t xml:space="preserve"> </w:t>
      </w:r>
      <w:r>
        <w:t>pour les</w:t>
      </w:r>
      <w:r w:rsidR="004B6359">
        <w:t xml:space="preserve"> </w:t>
      </w:r>
      <w:r>
        <w:t>changements</w:t>
      </w:r>
      <w:r w:rsidR="004B6359">
        <w:t xml:space="preserve"> </w:t>
      </w:r>
      <w:r>
        <w:t xml:space="preserve">qui seront à faire (travail déjà fait pour l’horaire, plage horaire réservée/payée en conséquence du nombre d’équipes inscrites, </w:t>
      </w:r>
      <w:r w:rsidR="004B6359">
        <w:t xml:space="preserve">arbitres, </w:t>
      </w:r>
      <w:r>
        <w:t>etc.).</w:t>
      </w:r>
    </w:p>
    <w:p w:rsidR="00484968" w:rsidRDefault="00C46EAD" w:rsidP="008E422B">
      <w:pPr>
        <w:pStyle w:val="BodyText"/>
        <w:spacing w:before="203" w:line="278" w:lineRule="auto"/>
      </w:pPr>
      <w:r>
        <w:rPr>
          <w:b/>
        </w:rPr>
        <w:t>IMPORTANT:</w:t>
      </w:r>
      <w:r w:rsidR="004B6359">
        <w:rPr>
          <w:b/>
        </w:rPr>
        <w:t xml:space="preserve"> </w:t>
      </w:r>
      <w:r>
        <w:t>Si</w:t>
      </w:r>
      <w:r w:rsidR="004B6359">
        <w:t xml:space="preserve"> </w:t>
      </w:r>
      <w:r>
        <w:t>votre</w:t>
      </w:r>
      <w:r w:rsidR="004B6359">
        <w:t xml:space="preserve"> </w:t>
      </w:r>
      <w:r>
        <w:t>équipe</w:t>
      </w:r>
      <w:r w:rsidR="004B6359">
        <w:t xml:space="preserve"> </w:t>
      </w:r>
      <w:r>
        <w:t>annule</w:t>
      </w:r>
      <w:r w:rsidR="004B6359">
        <w:t xml:space="preserve"> </w:t>
      </w:r>
      <w:r w:rsidR="004B6359">
        <w:rPr>
          <w:u w:val="single"/>
        </w:rPr>
        <w:t xml:space="preserve">2 jours ou moins avant le </w:t>
      </w:r>
      <w:r>
        <w:rPr>
          <w:u w:val="single"/>
        </w:rPr>
        <w:t>tournoi</w:t>
      </w:r>
      <w:r>
        <w:t>,</w:t>
      </w:r>
      <w:r w:rsidR="00F61893">
        <w:t xml:space="preserve"> soit le jeudi ou vendredi,</w:t>
      </w:r>
      <w:r w:rsidR="004B6359">
        <w:t xml:space="preserve"> </w:t>
      </w:r>
      <w:r>
        <w:t>il</w:t>
      </w:r>
      <w:r w:rsidR="004B6359">
        <w:t xml:space="preserve"> </w:t>
      </w:r>
      <w:r>
        <w:t>n’y</w:t>
      </w:r>
      <w:r w:rsidR="004B6359">
        <w:t xml:space="preserve"> </w:t>
      </w:r>
      <w:r>
        <w:t>aura</w:t>
      </w:r>
      <w:r w:rsidR="004B6359">
        <w:t xml:space="preserve"> </w:t>
      </w:r>
      <w:r>
        <w:rPr>
          <w:u w:val="single"/>
        </w:rPr>
        <w:t>aucun</w:t>
      </w:r>
      <w:r w:rsidR="004B6359">
        <w:rPr>
          <w:u w:val="single"/>
        </w:rPr>
        <w:t xml:space="preserve"> </w:t>
      </w:r>
      <w:r>
        <w:rPr>
          <w:u w:val="single"/>
        </w:rPr>
        <w:t>remboursement</w:t>
      </w:r>
      <w:r w:rsidR="004B6359">
        <w:t xml:space="preserve"> possible sauf en cas de remplacement par une autre équipe en attente.</w:t>
      </w:r>
    </w:p>
    <w:p w:rsidR="008E422B" w:rsidRDefault="008E422B" w:rsidP="008E422B">
      <w:pPr>
        <w:pStyle w:val="BodyText"/>
        <w:spacing w:before="203" w:line="278" w:lineRule="auto"/>
      </w:pPr>
    </w:p>
    <w:p w:rsidR="00484968" w:rsidRDefault="00C46EAD" w:rsidP="008E422B">
      <w:pPr>
        <w:pStyle w:val="BodyText"/>
        <w:spacing w:line="276" w:lineRule="auto"/>
        <w:ind w:right="39"/>
      </w:pPr>
      <w:r>
        <w:t>Ceci</w:t>
      </w:r>
      <w:r w:rsidR="004B6359">
        <w:t xml:space="preserve"> </w:t>
      </w:r>
      <w:r>
        <w:t>s’applique</w:t>
      </w:r>
      <w:r w:rsidR="004B6359">
        <w:t xml:space="preserve"> </w:t>
      </w:r>
      <w:r>
        <w:t>pour</w:t>
      </w:r>
      <w:r w:rsidR="004B6359">
        <w:t xml:space="preserve"> </w:t>
      </w:r>
      <w:r>
        <w:t>toutes</w:t>
      </w:r>
      <w:r w:rsidR="004B6359">
        <w:t xml:space="preserve"> </w:t>
      </w:r>
      <w:r>
        <w:t>situati</w:t>
      </w:r>
      <w:r>
        <w:t xml:space="preserve">ons, </w:t>
      </w:r>
      <w:r>
        <w:rPr>
          <w:u w:val="single"/>
        </w:rPr>
        <w:t>sans</w:t>
      </w:r>
      <w:r w:rsidR="004B6359">
        <w:rPr>
          <w:u w:val="single"/>
        </w:rPr>
        <w:t xml:space="preserve"> </w:t>
      </w:r>
      <w:r>
        <w:rPr>
          <w:u w:val="single"/>
        </w:rPr>
        <w:t>exceptions</w:t>
      </w:r>
      <w:r>
        <w:t>.</w:t>
      </w:r>
      <w:r w:rsidR="004B6359">
        <w:t xml:space="preserve"> </w:t>
      </w:r>
      <w:r>
        <w:t>Si</w:t>
      </w:r>
      <w:r w:rsidR="004B6359">
        <w:t xml:space="preserve"> </w:t>
      </w:r>
      <w:r>
        <w:t>vous</w:t>
      </w:r>
      <w:r w:rsidR="004B6359">
        <w:t xml:space="preserve"> </w:t>
      </w:r>
      <w:r>
        <w:t>n’êtes</w:t>
      </w:r>
      <w:r w:rsidR="004B6359">
        <w:t xml:space="preserve"> </w:t>
      </w:r>
      <w:r>
        <w:t>pas</w:t>
      </w:r>
      <w:r w:rsidR="004B6359">
        <w:t xml:space="preserve"> </w:t>
      </w:r>
      <w:r>
        <w:t>certain</w:t>
      </w:r>
      <w:r w:rsidR="004B6359">
        <w:t xml:space="preserve"> </w:t>
      </w:r>
      <w:r>
        <w:t>d’avoir tous vos joueurs, il serait</w:t>
      </w:r>
      <w:r w:rsidR="004B6359">
        <w:t xml:space="preserve"> </w:t>
      </w:r>
      <w:r>
        <w:t>préférable de vous inscrire que lorsque vous aurez</w:t>
      </w:r>
      <w:r w:rsidR="004B6359">
        <w:t xml:space="preserve"> </w:t>
      </w:r>
      <w:r>
        <w:t>la certitude d’avoir le nombre de joueurs requis et de prévoir aussi des joueurs en «backup». Il est toutefois possible de jouer à 5 joueurs avec la règle du joueur fantôme (4 joueurs : pas de match). Si un joueur vous laisse tomber à la dernière minute et</w:t>
      </w:r>
      <w:r>
        <w:t xml:space="preserve"> que vous n’avez personne, écrivez-nous afin que nous puissions faire une publication sur la page Facebook de la LTVQ afin de vous trouver une personne pour remplacer.</w:t>
      </w:r>
    </w:p>
    <w:p w:rsidR="00484968" w:rsidRDefault="00484968">
      <w:pPr>
        <w:pStyle w:val="BodyText"/>
        <w:spacing w:before="211"/>
      </w:pPr>
    </w:p>
    <w:p w:rsidR="00484968" w:rsidRPr="008E422B" w:rsidRDefault="00C46EAD">
      <w:pPr>
        <w:pStyle w:val="Heading1"/>
        <w:numPr>
          <w:ilvl w:val="0"/>
          <w:numId w:val="1"/>
        </w:numPr>
        <w:tabs>
          <w:tab w:val="left" w:pos="357"/>
        </w:tabs>
        <w:ind w:left="357" w:hanging="338"/>
        <w:jc w:val="left"/>
      </w:pPr>
      <w:bookmarkStart w:id="3" w:name="IV._Couts_:_Inscriptions"/>
      <w:bookmarkEnd w:id="3"/>
      <w:r>
        <w:rPr>
          <w:color w:val="365F91"/>
        </w:rPr>
        <w:t>Couts:</w:t>
      </w:r>
      <w:r w:rsidR="004B6359">
        <w:rPr>
          <w:color w:val="365F91"/>
        </w:rPr>
        <w:t xml:space="preserve"> </w:t>
      </w:r>
      <w:r>
        <w:rPr>
          <w:color w:val="365F91"/>
          <w:spacing w:val="-2"/>
        </w:rPr>
        <w:t>Inscriptions</w:t>
      </w:r>
    </w:p>
    <w:p w:rsidR="008E422B" w:rsidRDefault="008E422B" w:rsidP="008E422B">
      <w:pPr>
        <w:pStyle w:val="BodyText"/>
        <w:spacing w:line="276" w:lineRule="auto"/>
      </w:pPr>
    </w:p>
    <w:p w:rsidR="008E422B" w:rsidRDefault="008E422B" w:rsidP="008E422B">
      <w:pPr>
        <w:pStyle w:val="BodyText"/>
        <w:spacing w:line="276" w:lineRule="auto"/>
      </w:pPr>
      <w:r>
        <w:t>Les frais pour les équipes non membres (saison 2026/2027) est de 216$ et ceux des équipes membres sont de 198$/équipe pour toute la saison. Les frais ne changent pas durant la saison.</w:t>
      </w:r>
    </w:p>
    <w:p w:rsidR="008E422B" w:rsidRDefault="008E422B" w:rsidP="008E422B">
      <w:pPr>
        <w:pStyle w:val="Heading1"/>
        <w:tabs>
          <w:tab w:val="left" w:pos="357"/>
        </w:tabs>
        <w:ind w:firstLine="0"/>
        <w:jc w:val="right"/>
        <w:rPr>
          <w:color w:val="365F91"/>
          <w:spacing w:val="-2"/>
        </w:rPr>
      </w:pPr>
    </w:p>
    <w:p w:rsidR="008E422B" w:rsidRDefault="008E422B" w:rsidP="008E422B">
      <w:pPr>
        <w:pStyle w:val="Heading1"/>
        <w:tabs>
          <w:tab w:val="left" w:pos="357"/>
        </w:tabs>
        <w:ind w:firstLine="0"/>
        <w:jc w:val="right"/>
        <w:rPr>
          <w:color w:val="365F91"/>
          <w:spacing w:val="-2"/>
        </w:rPr>
      </w:pPr>
    </w:p>
    <w:p w:rsidR="008E422B" w:rsidRPr="008E422B" w:rsidRDefault="008E422B" w:rsidP="008E422B">
      <w:pPr>
        <w:pStyle w:val="Heading1"/>
        <w:tabs>
          <w:tab w:val="left" w:pos="357"/>
        </w:tabs>
        <w:ind w:firstLine="0"/>
        <w:jc w:val="right"/>
      </w:pPr>
    </w:p>
    <w:p w:rsidR="008E422B" w:rsidRDefault="008E422B">
      <w:pPr>
        <w:pStyle w:val="Heading1"/>
        <w:numPr>
          <w:ilvl w:val="0"/>
          <w:numId w:val="1"/>
        </w:numPr>
        <w:tabs>
          <w:tab w:val="left" w:pos="357"/>
        </w:tabs>
        <w:ind w:left="357" w:hanging="338"/>
        <w:jc w:val="left"/>
      </w:pPr>
    </w:p>
    <w:p w:rsidR="00484968" w:rsidRDefault="00484968">
      <w:pPr>
        <w:pStyle w:val="BodyText"/>
        <w:spacing w:before="231"/>
        <w:rPr>
          <w:rFonts w:ascii="Cambria"/>
          <w:b/>
          <w:sz w:val="28"/>
        </w:rPr>
      </w:pPr>
    </w:p>
    <w:p w:rsidR="00484968" w:rsidRDefault="00484968" w:rsidP="008E422B">
      <w:pPr>
        <w:pStyle w:val="BodyText"/>
        <w:spacing w:line="276" w:lineRule="auto"/>
      </w:pPr>
    </w:p>
    <w:sectPr w:rsidR="00484968" w:rsidSect="00484968">
      <w:pgSz w:w="12240" w:h="20160"/>
      <w:pgMar w:top="4500" w:right="1800" w:bottom="280" w:left="1440" w:header="2695" w:footer="0" w:gutter="0"/>
      <w:pgBorders w:offsetFrom="page">
        <w:top w:val="single" w:sz="4" w:space="24" w:color="1F487C"/>
        <w:left w:val="single" w:sz="4" w:space="24" w:color="1F487C"/>
        <w:bottom w:val="single" w:sz="4" w:space="24" w:color="1F487C"/>
        <w:right w:val="single" w:sz="4" w:space="24" w:color="1F487C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EAD" w:rsidRDefault="00C46EAD" w:rsidP="00484968">
      <w:r>
        <w:separator/>
      </w:r>
    </w:p>
  </w:endnote>
  <w:endnote w:type="continuationSeparator" w:id="1">
    <w:p w:rsidR="00C46EAD" w:rsidRDefault="00C46EAD" w:rsidP="004849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EAD" w:rsidRDefault="00C46EAD" w:rsidP="00484968">
      <w:r>
        <w:separator/>
      </w:r>
    </w:p>
  </w:footnote>
  <w:footnote w:type="continuationSeparator" w:id="1">
    <w:p w:rsidR="00C46EAD" w:rsidRDefault="00C46EAD" w:rsidP="004849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968" w:rsidRDefault="00484968">
    <w:pPr>
      <w:pStyle w:val="BodyText"/>
      <w:spacing w:line="14" w:lineRule="auto"/>
      <w:rPr>
        <w:sz w:val="20"/>
      </w:rPr>
    </w:pPr>
    <w:r w:rsidRPr="00484968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24.8pt;margin-top:133.75pt;width:362.1pt;height:93.15pt;z-index:-251658752;mso-position-horizontal-relative:page;mso-position-vertical-relative:page" filled="f" stroked="f">
          <v:textbox inset="0,0,0,0">
            <w:txbxContent>
              <w:p w:rsidR="00484968" w:rsidRDefault="00C46EAD">
                <w:pPr>
                  <w:spacing w:line="444" w:lineRule="exact"/>
                  <w:ind w:left="3"/>
                  <w:jc w:val="center"/>
                  <w:rPr>
                    <w:rFonts w:ascii="Times New Roman"/>
                    <w:b/>
                    <w:sz w:val="40"/>
                  </w:rPr>
                </w:pPr>
                <w:r>
                  <w:rPr>
                    <w:rFonts w:ascii="Times New Roman"/>
                    <w:b/>
                    <w:color w:val="1F487C"/>
                    <w:spacing w:val="-14"/>
                    <w:sz w:val="40"/>
                  </w:rPr>
                  <w:t>FONCTIONNEMENT</w:t>
                </w:r>
                <w:r w:rsidR="004B6359">
                  <w:rPr>
                    <w:rFonts w:ascii="Times New Roman"/>
                    <w:b/>
                    <w:color w:val="1F487C"/>
                    <w:spacing w:val="-14"/>
                    <w:sz w:val="40"/>
                  </w:rPr>
                  <w:t xml:space="preserve"> </w:t>
                </w:r>
                <w:r>
                  <w:rPr>
                    <w:rFonts w:ascii="Times New Roman"/>
                    <w:b/>
                    <w:color w:val="1F487C"/>
                    <w:spacing w:val="-4"/>
                    <w:sz w:val="40"/>
                  </w:rPr>
                  <w:t>INSCRIPTIONS</w:t>
                </w:r>
              </w:p>
              <w:p w:rsidR="00484968" w:rsidRDefault="00C46EAD">
                <w:pPr>
                  <w:spacing w:line="456" w:lineRule="exact"/>
                  <w:ind w:left="3" w:right="3"/>
                  <w:jc w:val="center"/>
                  <w:rPr>
                    <w:rFonts w:ascii="Times New Roman" w:hAnsi="Times New Roman"/>
                    <w:b/>
                    <w:sz w:val="40"/>
                  </w:rPr>
                </w:pPr>
                <w:r>
                  <w:rPr>
                    <w:rFonts w:ascii="Times New Roman" w:hAnsi="Times New Roman"/>
                    <w:b/>
                    <w:color w:val="1F487C"/>
                    <w:w w:val="90"/>
                    <w:sz w:val="40"/>
                  </w:rPr>
                  <w:t>(PRIORITÉES,</w:t>
                </w:r>
                <w:r w:rsidR="004B6359">
                  <w:rPr>
                    <w:rFonts w:ascii="Times New Roman" w:hAnsi="Times New Roman"/>
                    <w:b/>
                    <w:color w:val="1F487C"/>
                    <w:w w:val="90"/>
                    <w:sz w:val="4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w w:val="90"/>
                    <w:sz w:val="40"/>
                  </w:rPr>
                  <w:t>COUTS</w:t>
                </w:r>
                <w:r w:rsidR="004B6359">
                  <w:rPr>
                    <w:rFonts w:ascii="Times New Roman" w:hAnsi="Times New Roman"/>
                    <w:b/>
                    <w:color w:val="1F487C"/>
                    <w:w w:val="90"/>
                    <w:sz w:val="4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w w:val="90"/>
                    <w:sz w:val="40"/>
                  </w:rPr>
                  <w:t>et</w:t>
                </w:r>
                <w:r w:rsidR="004B6359">
                  <w:rPr>
                    <w:rFonts w:ascii="Times New Roman" w:hAnsi="Times New Roman"/>
                    <w:b/>
                    <w:color w:val="1F487C"/>
                    <w:w w:val="90"/>
                    <w:sz w:val="4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pacing w:val="-2"/>
                    <w:w w:val="90"/>
                    <w:sz w:val="40"/>
                  </w:rPr>
                  <w:t>ANNULATIONS)</w:t>
                </w:r>
              </w:p>
              <w:p w:rsidR="00484968" w:rsidRDefault="00C46EAD">
                <w:pPr>
                  <w:spacing w:before="1" w:line="237" w:lineRule="auto"/>
                  <w:ind w:left="319" w:right="319"/>
                  <w:jc w:val="center"/>
                  <w:rPr>
                    <w:rFonts w:ascii="Times New Roman" w:hAnsi="Times New Roman"/>
                    <w:b/>
                    <w:sz w:val="40"/>
                  </w:rPr>
                </w:pPr>
                <w:r>
                  <w:rPr>
                    <w:rFonts w:ascii="Times New Roman" w:hAnsi="Times New Roman"/>
                    <w:b/>
                    <w:color w:val="1F487C"/>
                    <w:w w:val="85"/>
                    <w:sz w:val="40"/>
                  </w:rPr>
                  <w:t>Équipes</w:t>
                </w:r>
                <w:r w:rsidR="004B6359">
                  <w:rPr>
                    <w:rFonts w:ascii="Times New Roman" w:hAnsi="Times New Roman"/>
                    <w:b/>
                    <w:color w:val="1F487C"/>
                    <w:w w:val="85"/>
                    <w:sz w:val="40"/>
                  </w:rPr>
                  <w:t xml:space="preserve"> </w:t>
                </w:r>
                <w:r w:rsidR="008E422B">
                  <w:rPr>
                    <w:rFonts w:ascii="Times New Roman" w:hAnsi="Times New Roman"/>
                    <w:b/>
                    <w:color w:val="1F487C"/>
                    <w:w w:val="85"/>
                    <w:sz w:val="40"/>
                  </w:rPr>
                  <w:t>avec forfait</w:t>
                </w:r>
                <w:r w:rsidR="004B6359">
                  <w:rPr>
                    <w:rFonts w:ascii="Times New Roman" w:hAnsi="Times New Roman"/>
                    <w:b/>
                    <w:color w:val="1F487C"/>
                    <w:w w:val="85"/>
                    <w:sz w:val="4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w w:val="85"/>
                    <w:sz w:val="40"/>
                  </w:rPr>
                  <w:t>VS</w:t>
                </w:r>
                <w:r w:rsidR="004B6359">
                  <w:rPr>
                    <w:rFonts w:ascii="Times New Roman" w:hAnsi="Times New Roman"/>
                    <w:b/>
                    <w:color w:val="1F487C"/>
                    <w:w w:val="85"/>
                    <w:sz w:val="40"/>
                  </w:rPr>
                  <w:t xml:space="preserve"> </w:t>
                </w:r>
                <w:r w:rsidR="008E422B">
                  <w:rPr>
                    <w:rFonts w:ascii="Times New Roman" w:hAnsi="Times New Roman"/>
                    <w:b/>
                    <w:color w:val="1F487C"/>
                    <w:w w:val="85"/>
                    <w:sz w:val="40"/>
                  </w:rPr>
                  <w:t>sans forfait saison</w:t>
                </w:r>
                <w:r>
                  <w:rPr>
                    <w:rFonts w:ascii="Times New Roman" w:hAnsi="Times New Roman"/>
                    <w:b/>
                    <w:color w:val="1F487C"/>
                    <w:w w:val="85"/>
                    <w:sz w:val="4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40"/>
                  </w:rPr>
                  <w:t>SAISON</w:t>
                </w:r>
                <w:r w:rsidR="004B6359">
                  <w:rPr>
                    <w:rFonts w:ascii="Times New Roman" w:hAnsi="Times New Roman"/>
                    <w:b/>
                    <w:color w:val="1F487C"/>
                    <w:sz w:val="4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40"/>
                  </w:rPr>
                  <w:t>202</w:t>
                </w:r>
                <w:r w:rsidR="004B6359">
                  <w:rPr>
                    <w:rFonts w:ascii="Times New Roman" w:hAnsi="Times New Roman"/>
                    <w:b/>
                    <w:color w:val="1F487C"/>
                    <w:sz w:val="40"/>
                  </w:rPr>
                  <w:t>6</w:t>
                </w:r>
                <w:r>
                  <w:rPr>
                    <w:rFonts w:ascii="Times New Roman" w:hAnsi="Times New Roman"/>
                    <w:b/>
                    <w:color w:val="1F487C"/>
                    <w:sz w:val="40"/>
                  </w:rPr>
                  <w:t>-2</w:t>
                </w:r>
                <w:r w:rsidR="004B6359">
                  <w:rPr>
                    <w:rFonts w:ascii="Times New Roman" w:hAnsi="Times New Roman"/>
                    <w:b/>
                    <w:color w:val="1F487C"/>
                    <w:sz w:val="40"/>
                  </w:rPr>
                  <w:t xml:space="preserve">7 </w:t>
                </w:r>
                <w:r>
                  <w:rPr>
                    <w:rFonts w:ascii="Times New Roman" w:hAnsi="Times New Roman"/>
                    <w:b/>
                    <w:color w:val="1F487C"/>
                    <w:sz w:val="40"/>
                  </w:rPr>
                  <w:t>LTVQ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6532B"/>
    <w:multiLevelType w:val="hybridMultilevel"/>
    <w:tmpl w:val="B43E628E"/>
    <w:lvl w:ilvl="0" w:tplc="807A6312">
      <w:start w:val="1"/>
      <w:numFmt w:val="upperRoman"/>
      <w:lvlText w:val="%1."/>
      <w:lvlJc w:val="left"/>
      <w:pPr>
        <w:ind w:left="360" w:hanging="164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365F91"/>
        <w:spacing w:val="-2"/>
        <w:w w:val="96"/>
        <w:sz w:val="26"/>
        <w:szCs w:val="26"/>
        <w:lang w:val="fr-FR" w:eastAsia="en-US" w:bidi="ar-SA"/>
      </w:rPr>
    </w:lvl>
    <w:lvl w:ilvl="1" w:tplc="31FE5778">
      <w:numFmt w:val="bullet"/>
      <w:lvlText w:val="•"/>
      <w:lvlJc w:val="left"/>
      <w:pPr>
        <w:ind w:left="1224" w:hanging="164"/>
      </w:pPr>
      <w:rPr>
        <w:rFonts w:hint="default"/>
        <w:lang w:val="fr-FR" w:eastAsia="en-US" w:bidi="ar-SA"/>
      </w:rPr>
    </w:lvl>
    <w:lvl w:ilvl="2" w:tplc="FBD25C2A">
      <w:numFmt w:val="bullet"/>
      <w:lvlText w:val="•"/>
      <w:lvlJc w:val="left"/>
      <w:pPr>
        <w:ind w:left="2088" w:hanging="164"/>
      </w:pPr>
      <w:rPr>
        <w:rFonts w:hint="default"/>
        <w:lang w:val="fr-FR" w:eastAsia="en-US" w:bidi="ar-SA"/>
      </w:rPr>
    </w:lvl>
    <w:lvl w:ilvl="3" w:tplc="181C4A86">
      <w:numFmt w:val="bullet"/>
      <w:lvlText w:val="•"/>
      <w:lvlJc w:val="left"/>
      <w:pPr>
        <w:ind w:left="2952" w:hanging="164"/>
      </w:pPr>
      <w:rPr>
        <w:rFonts w:hint="default"/>
        <w:lang w:val="fr-FR" w:eastAsia="en-US" w:bidi="ar-SA"/>
      </w:rPr>
    </w:lvl>
    <w:lvl w:ilvl="4" w:tplc="545E033E">
      <w:numFmt w:val="bullet"/>
      <w:lvlText w:val="•"/>
      <w:lvlJc w:val="left"/>
      <w:pPr>
        <w:ind w:left="3816" w:hanging="164"/>
      </w:pPr>
      <w:rPr>
        <w:rFonts w:hint="default"/>
        <w:lang w:val="fr-FR" w:eastAsia="en-US" w:bidi="ar-SA"/>
      </w:rPr>
    </w:lvl>
    <w:lvl w:ilvl="5" w:tplc="9F1A17F2">
      <w:numFmt w:val="bullet"/>
      <w:lvlText w:val="•"/>
      <w:lvlJc w:val="left"/>
      <w:pPr>
        <w:ind w:left="4680" w:hanging="164"/>
      </w:pPr>
      <w:rPr>
        <w:rFonts w:hint="default"/>
        <w:lang w:val="fr-FR" w:eastAsia="en-US" w:bidi="ar-SA"/>
      </w:rPr>
    </w:lvl>
    <w:lvl w:ilvl="6" w:tplc="FEC0B18E">
      <w:numFmt w:val="bullet"/>
      <w:lvlText w:val="•"/>
      <w:lvlJc w:val="left"/>
      <w:pPr>
        <w:ind w:left="5544" w:hanging="164"/>
      </w:pPr>
      <w:rPr>
        <w:rFonts w:hint="default"/>
        <w:lang w:val="fr-FR" w:eastAsia="en-US" w:bidi="ar-SA"/>
      </w:rPr>
    </w:lvl>
    <w:lvl w:ilvl="7" w:tplc="3A8A21A6">
      <w:numFmt w:val="bullet"/>
      <w:lvlText w:val="•"/>
      <w:lvlJc w:val="left"/>
      <w:pPr>
        <w:ind w:left="6408" w:hanging="164"/>
      </w:pPr>
      <w:rPr>
        <w:rFonts w:hint="default"/>
        <w:lang w:val="fr-FR" w:eastAsia="en-US" w:bidi="ar-SA"/>
      </w:rPr>
    </w:lvl>
    <w:lvl w:ilvl="8" w:tplc="51A46ED2">
      <w:numFmt w:val="bullet"/>
      <w:lvlText w:val="•"/>
      <w:lvlJc w:val="left"/>
      <w:pPr>
        <w:ind w:left="7272" w:hanging="164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84968"/>
    <w:rsid w:val="001E5C31"/>
    <w:rsid w:val="00484968"/>
    <w:rsid w:val="004B6359"/>
    <w:rsid w:val="008E422B"/>
    <w:rsid w:val="00C46EAD"/>
    <w:rsid w:val="00CC4B2D"/>
    <w:rsid w:val="00F61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4968"/>
    <w:rPr>
      <w:rFonts w:ascii="Calibri" w:eastAsia="Calibri" w:hAnsi="Calibri" w:cs="Calibri"/>
      <w:lang w:val="fr-FR"/>
    </w:rPr>
  </w:style>
  <w:style w:type="paragraph" w:styleId="Heading1">
    <w:name w:val="heading 1"/>
    <w:basedOn w:val="Normal"/>
    <w:uiPriority w:val="1"/>
    <w:qFormat/>
    <w:rsid w:val="00484968"/>
    <w:pPr>
      <w:ind w:left="357" w:hanging="357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84968"/>
  </w:style>
  <w:style w:type="paragraph" w:styleId="ListParagraph">
    <w:name w:val="List Paragraph"/>
    <w:basedOn w:val="Normal"/>
    <w:uiPriority w:val="1"/>
    <w:qFormat/>
    <w:rsid w:val="00484968"/>
    <w:pPr>
      <w:ind w:left="357" w:hanging="357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  <w:rsid w:val="00484968"/>
  </w:style>
  <w:style w:type="paragraph" w:styleId="Header">
    <w:name w:val="header"/>
    <w:basedOn w:val="Normal"/>
    <w:link w:val="HeaderChar"/>
    <w:uiPriority w:val="99"/>
    <w:semiHidden/>
    <w:unhideWhenUsed/>
    <w:rsid w:val="004B63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6359"/>
    <w:rPr>
      <w:rFonts w:ascii="Calibri" w:eastAsia="Calibri" w:hAnsi="Calibri" w:cs="Calibri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4B63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6359"/>
    <w:rPr>
      <w:rFonts w:ascii="Calibri" w:eastAsia="Calibri" w:hAnsi="Calibri" w:cs="Calibri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Diverteck</cp:lastModifiedBy>
  <cp:revision>4</cp:revision>
  <dcterms:created xsi:type="dcterms:W3CDTF">2026-09-15T14:00:00Z</dcterms:created>
  <dcterms:modified xsi:type="dcterms:W3CDTF">2026-09-15T14:08:00Z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2026-09-15T00:00:00Z</vt:filetime>
  </property>
  <property fmtid="{D5CDD505-2E9C-101B-9397-08002B2CF9AE}" pid="6" name="Producer">
    <vt:lpwstr>www.ilovepdf.com</vt:lpwstr>
  </property>
</Properties>
</file>